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Calibri" w:eastAsia="方正小标宋简体" w:cs="Arial"/>
          <w:b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/>
        </w:rPr>
        <w:t>双江自治县实验中学公开招聘教师报名表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7"/>
        <w:gridCol w:w="1328"/>
        <w:gridCol w:w="473"/>
        <w:gridCol w:w="229"/>
        <w:gridCol w:w="571"/>
        <w:gridCol w:w="189"/>
        <w:gridCol w:w="571"/>
        <w:gridCol w:w="819"/>
        <w:gridCol w:w="56"/>
        <w:gridCol w:w="248"/>
        <w:gridCol w:w="951"/>
        <w:gridCol w:w="526"/>
        <w:gridCol w:w="43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50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参加工作（毕业）时间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入党（团）时间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有何特长</w:t>
            </w:r>
          </w:p>
        </w:tc>
        <w:tc>
          <w:tcPr>
            <w:tcW w:w="50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原单位（学校）及地址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本人联系电话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（学习）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/>
              </w:rPr>
              <w:t>（注明专业技术职称认定时间和聘用时间）</w:t>
            </w:r>
          </w:p>
        </w:tc>
        <w:tc>
          <w:tcPr>
            <w:tcW w:w="80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cs="Arial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何时何地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奖励和处分</w:t>
            </w:r>
          </w:p>
        </w:tc>
        <w:tc>
          <w:tcPr>
            <w:tcW w:w="80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>备注</w:t>
            </w:r>
            <w:r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/>
              </w:rPr>
              <w:t>(是否属特级教师、高级教师、名校长、市级以上名师、骨干教师、学科带头人等)</w:t>
            </w:r>
          </w:p>
        </w:tc>
        <w:tc>
          <w:tcPr>
            <w:tcW w:w="6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/>
              </w:rPr>
              <w:t xml:space="preserve">                                  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27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ZWMwZWIxZGJlYWY0YjRhNjhmZThlZDNlMDQ0YzMifQ=="/>
  </w:docVars>
  <w:rsids>
    <w:rsidRoot w:val="00000000"/>
    <w:rsid w:val="2502473A"/>
    <w:rsid w:val="34B20615"/>
    <w:rsid w:val="50257974"/>
    <w:rsid w:val="515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171</Words>
  <Characters>174</Characters>
  <Paragraphs>76</Paragraphs>
  <TotalTime>3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2020-11-09T22:47:00Z</dcterms:created>
  <dc:creator>泪过无痕</dc:creator>
  <cp:lastModifiedBy>La Strega di Bello.</cp:lastModifiedBy>
  <dcterms:modified xsi:type="dcterms:W3CDTF">2024-03-19T03:20:35Z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EA122E55F47347688F261F3B32824D50_13</vt:lpwstr>
  </property>
</Properties>
</file>