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Theme="minorEastAsia" w:hAnsiTheme="minorEastAsia" w:eastAsiaTheme="minorEastAsia"/>
          <w:b/>
          <w:color w:val="auto"/>
          <w:sz w:val="30"/>
          <w:szCs w:val="30"/>
          <w:highlight w:val="none"/>
          <w:lang w:bidi="ar"/>
        </w:rPr>
      </w:pPr>
      <w:r>
        <w:rPr>
          <w:rFonts w:hint="eastAsia" w:ascii="仿宋" w:hAnsi="仿宋" w:eastAsia="仿宋" w:cs="仿宋_GB2312"/>
          <w:b/>
          <w:bCs/>
          <w:color w:val="auto"/>
          <w:sz w:val="30"/>
          <w:szCs w:val="30"/>
          <w:highlight w:val="none"/>
          <w:lang w:val="en-US" w:eastAsia="zh-CN"/>
        </w:rPr>
        <w:t>附件5</w:t>
      </w:r>
      <w:bookmarkStart w:id="0" w:name="_GoBack"/>
      <w:bookmarkEnd w:id="0"/>
    </w:p>
    <w:p>
      <w:pPr>
        <w:snapToGrid w:val="0"/>
        <w:jc w:val="center"/>
        <w:rPr>
          <w:rFonts w:hint="default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</w:pP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202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  <w:t>2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年长春市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  <w:t>宽城区公开招聘聘用制教师</w:t>
      </w:r>
    </w:p>
    <w:p>
      <w:pPr>
        <w:snapToGrid w:val="0"/>
        <w:jc w:val="center"/>
        <w:rPr>
          <w:rFonts w:asciiTheme="minorEastAsia" w:hAnsiTheme="minorEastAsia" w:eastAsiaTheme="minorEastAsia"/>
          <w:b/>
          <w:color w:val="auto"/>
          <w:sz w:val="36"/>
          <w:szCs w:val="36"/>
          <w:highlight w:val="none"/>
          <w:lang w:bidi="ar"/>
        </w:rPr>
      </w:pP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考生行程轨迹、体温监测记录单</w:t>
      </w:r>
    </w:p>
    <w:p>
      <w:pPr>
        <w:snapToGrid w:val="0"/>
        <w:jc w:val="center"/>
        <w:rPr>
          <w:b/>
          <w:color w:val="auto"/>
          <w:sz w:val="36"/>
          <w:szCs w:val="36"/>
          <w:highlight w:val="none"/>
        </w:rPr>
      </w:pPr>
      <w:r>
        <w:rPr>
          <w:rFonts w:hint="eastAsia" w:ascii="楷体" w:hAnsi="楷体" w:eastAsia="楷体" w:cs="楷体"/>
          <w:b/>
          <w:color w:val="auto"/>
          <w:szCs w:val="21"/>
          <w:highlight w:val="none"/>
          <w:lang w:bidi="ar"/>
        </w:rPr>
        <w:t>（请在考试开考前将此表交给本考场监考人员）</w:t>
      </w:r>
    </w:p>
    <w:tbl>
      <w:tblPr>
        <w:tblStyle w:val="5"/>
        <w:tblW w:w="96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 xml:space="preserve">  </w:t>
            </w:r>
            <w:r>
              <w:rPr>
                <w:rFonts w:eastAsia="黑体"/>
                <w:color w:val="auto"/>
                <w:highlight w:val="none"/>
              </w:rPr>
              <w:t>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联系电话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同住</w:t>
            </w:r>
            <w:r>
              <w:rPr>
                <w:rFonts w:eastAsia="黑体"/>
                <w:color w:val="auto"/>
                <w:szCs w:val="22"/>
                <w:highlight w:val="none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有无下列情况（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ascii="黑体" w:hAnsi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日（含）后有无国内中、高风险等疫情重点地区旅居史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日（含）后有无国（境）外旅居史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Batang"/>
                <w:color w:val="auto"/>
                <w:sz w:val="22"/>
                <w:szCs w:val="22"/>
                <w:highlight w:val="none"/>
                <w:lang w:val="en-US" w:eastAsia="ko-KR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晚体温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活动</w:t>
            </w:r>
            <w:r>
              <w:rPr>
                <w:rFonts w:eastAsia="黑体"/>
                <w:color w:val="auto"/>
                <w:szCs w:val="21"/>
                <w:highlight w:val="none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直接接触密切</w:t>
            </w:r>
            <w:r>
              <w:rPr>
                <w:rFonts w:eastAsia="黑体"/>
                <w:color w:val="auto"/>
                <w:szCs w:val="21"/>
                <w:highlight w:val="none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1"/>
                <w:highlight w:val="none"/>
                <w:lang w:val="en-US" w:eastAsia="zh-CN"/>
              </w:rPr>
              <w:t>考试前14天开始记录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  <w:highlight w:val="yellow"/>
                <w:lang w:bidi="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</w:tbl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</w:p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  <w:r>
        <w:rPr>
          <w:rFonts w:hint="eastAsia" w:eastAsia="楷体" w:cs="楷体"/>
          <w:color w:val="auto"/>
          <w:sz w:val="24"/>
          <w:highlight w:val="none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028" w:bottom="1134" w:left="99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33BB"/>
    <w:rsid w:val="00196904"/>
    <w:rsid w:val="00244E4D"/>
    <w:rsid w:val="002746AA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97E16"/>
    <w:rsid w:val="005B1C1B"/>
    <w:rsid w:val="005B5FE1"/>
    <w:rsid w:val="005C1735"/>
    <w:rsid w:val="00695161"/>
    <w:rsid w:val="00801B10"/>
    <w:rsid w:val="00805B8C"/>
    <w:rsid w:val="008231E9"/>
    <w:rsid w:val="0092563B"/>
    <w:rsid w:val="0097729A"/>
    <w:rsid w:val="009D0322"/>
    <w:rsid w:val="009F008E"/>
    <w:rsid w:val="009F69AF"/>
    <w:rsid w:val="00A03954"/>
    <w:rsid w:val="00A97858"/>
    <w:rsid w:val="00AA2091"/>
    <w:rsid w:val="00C05F57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F334B4"/>
    <w:rsid w:val="00FA69D3"/>
    <w:rsid w:val="06196EBF"/>
    <w:rsid w:val="0E7A7355"/>
    <w:rsid w:val="11A5471A"/>
    <w:rsid w:val="12586A28"/>
    <w:rsid w:val="25EB0873"/>
    <w:rsid w:val="29D551CF"/>
    <w:rsid w:val="29E409DF"/>
    <w:rsid w:val="2CEA473E"/>
    <w:rsid w:val="2E8B34C4"/>
    <w:rsid w:val="31794A5D"/>
    <w:rsid w:val="32C10647"/>
    <w:rsid w:val="372176E9"/>
    <w:rsid w:val="3E803F08"/>
    <w:rsid w:val="42412DC4"/>
    <w:rsid w:val="437B350C"/>
    <w:rsid w:val="45D51C5F"/>
    <w:rsid w:val="46BA1E22"/>
    <w:rsid w:val="47EF4E58"/>
    <w:rsid w:val="4DBB6093"/>
    <w:rsid w:val="55F9AF9E"/>
    <w:rsid w:val="57507972"/>
    <w:rsid w:val="5D9F148A"/>
    <w:rsid w:val="5EBF0DD7"/>
    <w:rsid w:val="5EEF2BBF"/>
    <w:rsid w:val="65063826"/>
    <w:rsid w:val="676422ED"/>
    <w:rsid w:val="67F97A14"/>
    <w:rsid w:val="7BAF001A"/>
    <w:rsid w:val="7F921B9F"/>
    <w:rsid w:val="7FFED44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418</Characters>
  <Lines>3</Lines>
  <Paragraphs>1</Paragraphs>
  <TotalTime>3</TotalTime>
  <ScaleCrop>false</ScaleCrop>
  <LinksUpToDate>false</LinksUpToDate>
  <CharactersWithSpaces>490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zz</cp:lastModifiedBy>
  <cp:lastPrinted>2022-06-24T06:33:43Z</cp:lastPrinted>
  <dcterms:modified xsi:type="dcterms:W3CDTF">2022-06-24T06:33:54Z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84CEF001A24444E980A7D87015AEA843</vt:lpwstr>
  </property>
</Properties>
</file>