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方正仿宋_GBK" w:cs="Times New Roman"/>
          <w:sz w:val="36"/>
          <w:szCs w:val="28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36"/>
          <w:szCs w:val="28"/>
          <w:u w:val="single"/>
        </w:rPr>
        <w:t xml:space="preserve">       </w:t>
      </w:r>
      <w:r>
        <w:rPr>
          <w:rFonts w:hint="default" w:ascii="Times New Roman" w:hAnsi="Times New Roman" w:eastAsia="方正小标宋_GBK" w:cs="Times New Roman"/>
          <w:bCs/>
          <w:color w:val="000000"/>
          <w:sz w:val="36"/>
          <w:szCs w:val="28"/>
        </w:rPr>
        <w:t>小学公开选聘课程改革优秀教师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28"/>
        </w:rPr>
        <w:t>报名表</w:t>
      </w:r>
    </w:p>
    <w:tbl>
      <w:tblPr>
        <w:tblStyle w:val="4"/>
        <w:tblW w:w="9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77"/>
        <w:gridCol w:w="900"/>
        <w:gridCol w:w="360"/>
        <w:gridCol w:w="180"/>
        <w:gridCol w:w="180"/>
        <w:gridCol w:w="540"/>
        <w:gridCol w:w="720"/>
        <w:gridCol w:w="180"/>
        <w:gridCol w:w="720"/>
        <w:gridCol w:w="645"/>
        <w:gridCol w:w="210"/>
        <w:gridCol w:w="765"/>
        <w:gridCol w:w="871"/>
        <w:gridCol w:w="473"/>
        <w:gridCol w:w="45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年  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（ ）岁</w:t>
            </w:r>
          </w:p>
        </w:tc>
        <w:tc>
          <w:tcPr>
            <w:tcW w:w="8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面貌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参加工作时间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状况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在现任教学校工作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起止时间及年限</w:t>
            </w:r>
          </w:p>
        </w:tc>
        <w:tc>
          <w:tcPr>
            <w:tcW w:w="504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2"/>
                <w:szCs w:val="28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2"/>
                <w:szCs w:val="28"/>
              </w:rPr>
              <w:t xml:space="preserve">  —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2"/>
                <w:szCs w:val="28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累计（</w:t>
            </w:r>
            <w:r>
              <w:rPr>
                <w:rFonts w:ascii="Times New Roman" w:hAnsi="Times New Roman" w:eastAsia="方正仿宋_GBK" w:cs="Times New Roman"/>
                <w:sz w:val="22"/>
                <w:szCs w:val="28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）年</w:t>
            </w:r>
          </w:p>
        </w:tc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具有何职称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任现职时间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现聘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岗位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何时何校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何专业毕业</w:t>
            </w:r>
          </w:p>
        </w:tc>
        <w:tc>
          <w:tcPr>
            <w:tcW w:w="551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现学历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何时何校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何专业毕业</w:t>
            </w:r>
          </w:p>
        </w:tc>
        <w:tc>
          <w:tcPr>
            <w:tcW w:w="551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具有何种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教师资格证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及行政职务</w:t>
            </w:r>
          </w:p>
        </w:tc>
        <w:tc>
          <w:tcPr>
            <w:tcW w:w="39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529" w:type="dxa"/>
            <w:gridSpan w:val="17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本人获得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  <w:u w:val="single"/>
              </w:rPr>
              <w:t xml:space="preserve">       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奖励，具备报名资格“其他条件”的第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报考岗位</w:t>
            </w:r>
          </w:p>
        </w:tc>
        <w:tc>
          <w:tcPr>
            <w:tcW w:w="414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电话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工作简历</w:t>
            </w:r>
          </w:p>
        </w:tc>
        <w:tc>
          <w:tcPr>
            <w:tcW w:w="8848" w:type="dxa"/>
            <w:gridSpan w:val="16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获奖情况</w:t>
            </w:r>
          </w:p>
        </w:tc>
        <w:tc>
          <w:tcPr>
            <w:tcW w:w="8848" w:type="dxa"/>
            <w:gridSpan w:val="16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自我评价</w:t>
            </w:r>
          </w:p>
        </w:tc>
        <w:tc>
          <w:tcPr>
            <w:tcW w:w="8848" w:type="dxa"/>
            <w:gridSpan w:val="16"/>
            <w:vAlign w:val="top"/>
          </w:tcPr>
          <w:p>
            <w:pPr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家庭主要成员基本情况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与本人关系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工作单位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其他</w:t>
            </w:r>
          </w:p>
        </w:tc>
        <w:tc>
          <w:tcPr>
            <w:tcW w:w="315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是否需要提供周转房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8"/>
              </w:rPr>
              <w:t>家属是否需要商调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408" w:lineRule="auto"/>
        <w:jc w:val="left"/>
        <w:rPr>
          <w:rFonts w:ascii="Times New Roman" w:hAnsi="Times New Roman" w:eastAsia="方正仿宋_GBK" w:cs="Times New Roman"/>
          <w:sz w:val="22"/>
          <w:szCs w:val="28"/>
        </w:rPr>
      </w:pPr>
      <w:r>
        <w:rPr>
          <w:rFonts w:hint="default" w:ascii="Times New Roman" w:hAnsi="Times New Roman" w:eastAsia="方正仿宋_GBK" w:cs="Times New Roman"/>
          <w:sz w:val="22"/>
          <w:szCs w:val="28"/>
        </w:rPr>
        <w:t>备注：请用A4纸双面打印。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701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0676"/>
    <w:rsid w:val="12500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2017-12-25T08:24:00Z</dcterms:created>
  <dc:creator>Administrator</dc:creator>
  <cp:lastModifiedBy>Administrator</cp:lastModifiedBy>
  <dcterms:modified xsi:type="dcterms:W3CDTF">2017-12-25T08:24:29Z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